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546cd1dcb5de0b202bc88fd00c00b9fd075079"/>
    <w:p>
      <w:pPr>
        <w:pStyle w:val="Heading3"/>
      </w:pPr>
      <w:r>
        <w:t xml:space="preserve">В трех ВУЗах Северного округа откроются Центры подготовки городских волонтеров</w:t>
      </w:r>
    </w:p>
    <w:p>
      <w:pPr>
        <w:pStyle w:val="FirstParagraph"/>
      </w:pPr>
      <w:r>
        <w:t xml:space="preserve">22.11.2016</w:t>
      </w:r>
    </w:p>
    <w:p>
      <w:pPr>
        <w:pStyle w:val="BodyText"/>
      </w:pPr>
      <w:r>
        <w:t xml:space="preserve">В трех ВУЗах Северного округа откроются Центры подготовки городских волонтеров. В общей сложности в Москве по результатам конкурса было обобрано десять высших учебных заведений, где в дальнейшем будут открыты такие центры. В Северном округе это Московский авиационный институт, Московский политехнический университет и Московский государственный институт индустрии туризма имени Ю.А.Сенкевича.</w:t>
      </w:r>
    </w:p>
    <w:p>
      <w:pPr>
        <w:pStyle w:val="BodyText"/>
      </w:pPr>
      <w:r>
        <w:t xml:space="preserve">Волонтеры, прошедшие обучение в центре будут помогать туристам и болельщикам, приехавшим в Москву на мундиаль, знакомить гостей с городом, работать на информационных стойках, установленных на улицах.</w:t>
      </w:r>
    </w:p>
    <w:p>
      <w:pPr>
        <w:pStyle w:val="BodyText"/>
      </w:pPr>
      <w:r>
        <w:t xml:space="preserve">Как сообщает </w:t>
      </w:r>
      <w:hyperlink r:id="rId20">
        <w:r>
          <w:rPr>
            <w:rStyle w:val="Hyperlink"/>
          </w:rPr>
          <w:t xml:space="preserve">информационный портал «Север столицы»</w:t>
        </w:r>
      </w:hyperlink>
      <w:r>
        <w:t xml:space="preserve">, в Северном округе уже работает Центры подготовки городских волонтеров на базе Московского автомобильно-дорожного института (МАДИ). Волонтеры, прошедшие обучение в таком центре будут работать непосредственно на объектах чемпионата мира.</w:t>
      </w:r>
    </w:p>
    <w:p>
      <w:pPr>
        <w:pStyle w:val="BodyText"/>
      </w:pPr>
      <w:r>
        <w:drawing>
          <wp:inline>
            <wp:extent cx="5334000" cy="369956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aeroport.mos.ru/www/upload/medialibrary/f06/volontery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99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u w:val="single"/>
          <w:bCs/>
          <w:b/>
        </w:rPr>
        <w:t xml:space="preserve">Фото: Агентство городских новостей "Москва"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http://aeroport.mos.ru/presscenter/news/detail/4261193.html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Аэропорт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aeroport.mos.ru" TargetMode="External" /><Relationship Type="http://schemas.openxmlformats.org/officeDocument/2006/relationships/hyperlink" Id="rId24" Target="http://aeroport.mos.ru/presscenter/news/detail/4261193.html" TargetMode="External" /><Relationship Type="http://schemas.openxmlformats.org/officeDocument/2006/relationships/hyperlink" Id="rId20" Target="http://severstolici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eroport.mos.ru" TargetMode="External" /><Relationship Type="http://schemas.openxmlformats.org/officeDocument/2006/relationships/hyperlink" Id="rId24" Target="http://aeroport.mos.ru/presscenter/news/detail/4261193.html" TargetMode="External" /><Relationship Type="http://schemas.openxmlformats.org/officeDocument/2006/relationships/hyperlink" Id="rId20" Target="http://severstolici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2025-07-04T06:31:25Z</dcterms:created>
  <dcterms:modified xsi:type="dcterms:W3CDTF">2025-07-04T06:31:25Z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