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9f53291f45ff085ead77e8b099a4ecadaf58c9"/>
    <w:p>
      <w:pPr>
        <w:pStyle w:val="Heading3"/>
      </w:pPr>
      <w:r>
        <w:t xml:space="preserve">Глава УВД по САО генерал-майор полиции Сергей Веретельников поблагодарил жителя округа за помощь в задержании преступника</w:t>
      </w:r>
    </w:p>
    <w:p>
      <w:pPr>
        <w:pStyle w:val="FirstParagraph"/>
      </w:pPr>
      <w:r>
        <w:t xml:space="preserve">18.04.2016</w:t>
      </w:r>
    </w:p>
    <w:p>
      <w:pPr>
        <w:pStyle w:val="BodyText"/>
      </w:pPr>
      <w:r>
        <w:t xml:space="preserve">Глава УВД по САО генерал-майор полиции Сергей Веретельников поблагодарил 27-летнего жителя округа за помощь в задержании преступника.</w:t>
      </w:r>
    </w:p>
    <w:p>
      <w:pPr>
        <w:pStyle w:val="BodyText"/>
      </w:pPr>
      <w:r>
        <w:t xml:space="preserve">Как сообщает </w:t>
      </w:r>
      <w:hyperlink r:id="rId20">
        <w:r>
          <w:rPr>
            <w:rStyle w:val="Hyperlink"/>
          </w:rPr>
          <w:t xml:space="preserve">информационный портал «Север столицы»,</w:t>
        </w:r>
      </w:hyperlink>
      <w:r>
        <w:t xml:space="preserve"> 25 марта житель округа Алексей Тома оказал содействие сотрудникам органов внутренних дел при задержании двоих преступников, преградив им путь, после разбойное нападения на салон сотовой связи в Войковском районе. Во время задержания злоумышленник ранил 27-летнего молодого человека в левый бок.</w:t>
      </w:r>
    </w:p>
    <w:p>
      <w:pPr>
        <w:pStyle w:val="BodyText"/>
      </w:pPr>
      <w:r>
        <w:t xml:space="preserve">Поступок не остался не замеченным, в связи с чем, в актовом зале Управления внутренних дел округа начальник УВД по САО Сергея Веретельникова вручил </w:t>
      </w:r>
    </w:p>
    <w:p>
      <w:pPr>
        <w:pStyle w:val="BodyText"/>
      </w:pPr>
      <w:r>
        <w:drawing>
          <wp:inline>
            <wp:extent cx="5334000" cy="269816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a3a/nagrazhdenie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8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http://aeroport.mos.ru/presscenter/news/detail/2807189.html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2807189.html" TargetMode="External" /><Relationship Type="http://schemas.openxmlformats.org/officeDocument/2006/relationships/hyperlink" Id="rId20" Target="&#1040;&#1083;&#1077;&#1082;&#1089;&#1077;&#1102;%20&#1073;&#1083;&#1072;&#1075;&#1086;&#1076;&#1072;&#1088;&#1089;&#1090;&#1074;&#1077;&#1085;&#1085;&#1086;&#1077;%20&#1087;&#1080;&#1089;&#1100;&#1084;&#1086;%20&#1080;%20&#1094;&#1077;&#1085;&#1085;&#1099;&#1081;%20&#1087;&#1086;&#1076;&#1072;&#1088;&#1086;&#1082;%20&#1086;&#1090;%20&#1059;&#1042;&#1044;%20&#1087;&#1086;%20&#1057;&#1040;&#1054;.%20%20http://severstolici.ru/news/bezopasnost/zhitel_sao_poluchil_blagodarnost_ot_nachalnika_uvd_po_sao_za_pomoshch_v_zaderzhanii_prestupn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2807189.html" TargetMode="External" /><Relationship Type="http://schemas.openxmlformats.org/officeDocument/2006/relationships/hyperlink" Id="rId20" Target="&#1040;&#1083;&#1077;&#1082;&#1089;&#1077;&#1102;%20&#1073;&#1083;&#1072;&#1075;&#1086;&#1076;&#1072;&#1088;&#1089;&#1090;&#1074;&#1077;&#1085;&#1085;&#1086;&#1077;%20&#1087;&#1080;&#1089;&#1100;&#1084;&#1086;%20&#1080;%20&#1094;&#1077;&#1085;&#1085;&#1099;&#1081;%20&#1087;&#1086;&#1076;&#1072;&#1088;&#1086;&#1082;%20&#1086;&#1090;%20&#1059;&#1042;&#1044;%20&#1087;&#1086;%20&#1057;&#1040;&#1054;.%20%20http://severstolici.ru/news/bezopasnost/zhitel_sao_poluchil_blagodarnost_ot_nachalnika_uvd_po_sao_za_pomoshch_v_zaderzhanii_prestupn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2025-06-04T05:24:20Z</dcterms:created>
  <dcterms:modified xsi:type="dcterms:W3CDTF">2025-06-04T05:24:20Z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