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edc79cada66a00dba7b35767e9da0409390158"/>
    <w:p>
      <w:pPr>
        <w:pStyle w:val="Heading3"/>
      </w:pPr>
      <w:r>
        <w:t xml:space="preserve">Две иномарки, угнанные в Северном округе, возвращены владельцам</w:t>
      </w:r>
    </w:p>
    <w:p>
      <w:pPr>
        <w:pStyle w:val="FirstParagraph"/>
      </w:pPr>
      <w:r>
        <w:t xml:space="preserve">13.11.2015</w:t>
      </w:r>
    </w:p>
    <w:p>
      <w:pPr>
        <w:pStyle w:val="BodyText"/>
      </w:pPr>
      <w:r>
        <w:t xml:space="preserve">На днях сотрудниками полиции города Москвы были задержаны два злоумышленника, которые в разное время угнали две машины на территории Северного административного округа.</w:t>
      </w:r>
    </w:p>
    <w:p>
      <w:pPr>
        <w:pStyle w:val="BodyText"/>
      </w:pPr>
      <w:r>
        <w:t xml:space="preserve">Toyota Rav 4 стоимостью в 1,5 миллиона рублей была угнана в Молжаниновском районе. В машине просто вскрыли замок. Преступником оказался 35-летний уроженец Средней Азии, который ранее уже был задержан за аналогичное преступление. Daewoo Nexia была угнана в районе Коптево. Для похищения машины злоумышленнико воспользовался эвакуатором. После кражи он ездил на угнанном Daewoo по столице и был задержан полицейскими на Волгоградском проспекте.</w:t>
      </w:r>
    </w:p>
    <w:p>
      <w:pPr>
        <w:pStyle w:val="BodyText"/>
      </w:pPr>
      <w:r>
        <w:t xml:space="preserve">В настоящее время машины возвращены владельцам. В отношении обоих подозреваемых возбуждено уголовное дело по признакам преступления, предусмотренного статьей 158 Уголовного кодекса РФ - кража. Полицейские проверяют задержанных на причастность к совершению аналогичных преступлений.</w:t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t xml:space="preserve">Ссылка на материал:</w:t>
      </w:r>
      <w:r>
        <w:t xml:space="preserve"> </w:t>
      </w:r>
      <w:hyperlink r:id="rId20">
        <w:r>
          <w:rPr>
            <w:rStyle w:val="Hyperlink"/>
          </w:rPr>
          <w:t xml:space="preserve">http://severstolici.ru/news/bezopasnost/politseyskie_nashli_dve_inomarki_ugnannye_v_sao/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http://aeroport.mos.ru/presscenter/news/detail/2298683.html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eroport.mos.ru" TargetMode="External" /><Relationship Type="http://schemas.openxmlformats.org/officeDocument/2006/relationships/hyperlink" Id="rId21" Target="http://aeroport.mos.ru/presscenter/news/detail/2298683.html" TargetMode="External" /><Relationship Type="http://schemas.openxmlformats.org/officeDocument/2006/relationships/hyperlink" Id="rId20" Target="http://severstolici.ru/news/bezopasnost/politseyskie_nashli_dve_inomarki_ugnannye_v_sa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eroport.mos.ru" TargetMode="External" /><Relationship Type="http://schemas.openxmlformats.org/officeDocument/2006/relationships/hyperlink" Id="rId21" Target="http://aeroport.mos.ru/presscenter/news/detail/2298683.html" TargetMode="External" /><Relationship Type="http://schemas.openxmlformats.org/officeDocument/2006/relationships/hyperlink" Id="rId20" Target="http://severstolici.ru/news/bezopasnost/politseyskie_nashli_dve_inomarki_ugnannye_v_sa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2025-06-18T00:07:19Z</dcterms:created>
  <dcterms:modified xsi:type="dcterms:W3CDTF">2025-06-18T00:07:19Z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