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9ccc6545bfba92d82c1cb4467c2fa38d94301"/>
    <w:p>
      <w:pPr>
        <w:pStyle w:val="Heading3"/>
      </w:pPr>
      <w:r>
        <w:t xml:space="preserve">Выставка о ветеранах-динамовцах открылась в Музее Динамо</w:t>
      </w:r>
    </w:p>
    <w:p>
      <w:pPr>
        <w:pStyle w:val="FirstParagraph"/>
      </w:pPr>
      <w:r>
        <w:t xml:space="preserve">25.04.2025</w:t>
      </w:r>
    </w:p>
    <w:p>
      <w:pPr>
        <w:pStyle w:val="BodyText"/>
      </w:pPr>
      <w:r>
        <w:rPr>
          <w:iCs/>
          <w:i/>
          <w:bCs/>
          <w:b/>
        </w:rPr>
        <w:t xml:space="preserve">25.04.2025. В честь 80-летия Великой Победы в Музее Динамо открылась временная экспозиция «Динамовцы — участники и ветераны ВОВ 1941-1945 гг.». Она посвящена динамовским спортсменам и военнослужащим, которые участвовали в Великой Отечественной войне.</w:t>
      </w:r>
    </w:p>
    <w:p>
      <w:pPr>
        <w:pStyle w:val="BodyText"/>
      </w:pPr>
      <w:r>
        <w:t xml:space="preserve">⠀</w:t>
      </w:r>
    </w:p>
    <w:p>
      <w:pPr>
        <w:pStyle w:val="BodyText"/>
      </w:pPr>
      <w:r>
        <w:t xml:space="preserve">Среди уникальных экспонатов — солдатский котелок Олимпийского чемпиона по классической борьбе А.И. Парфёнова, планшет участника обороны Москвы лётчика В.М. Скрипченко, медаль «За боевые заслуги» ЗМС по тяжелой атлетике Ахмеда Мамед Оглы,</w:t>
      </w:r>
    </w:p>
    <w:p>
      <w:pPr>
        <w:pStyle w:val="BodyText"/>
      </w:pPr>
      <w:r>
        <w:t xml:space="preserve">и бронебойный с землёй из Брестской крепости — памятный подарок участникам легкоатлетического пробега Брест-Москва, посвящённого 40-летию Победы в ВОВ. Также на выставке можно увидеть архивные фотографии, кубки, удостоверения и другие документы и экспонаты того времени.</w:t>
      </w:r>
    </w:p>
    <w:p>
      <w:pPr>
        <w:pStyle w:val="BodyText"/>
      </w:pPr>
      <w:r>
        <w:t xml:space="preserve">⠀</w:t>
      </w:r>
    </w:p>
    <w:p>
      <w:pPr>
        <w:pStyle w:val="BodyText"/>
      </w:pPr>
      <w:r>
        <w:t xml:space="preserve">Выставка будет работать до 8 июня включительно по адресу: Ленинградский проспект, 36, строение 28.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http://aeroport.mos.ru/presscenter/news/detail/12935643.html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9356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eroport.mos.ru" TargetMode="External" /><Relationship Type="http://schemas.openxmlformats.org/officeDocument/2006/relationships/hyperlink" Id="rId20" Target="http://aeroport.mos.ru/presscenter/news/detail/129356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2025-08-05T14:33:18Z</dcterms:created>
  <dcterms:modified xsi:type="dcterms:W3CDTF">2025-08-05T14:33:18Z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