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0e927f61526e613ecf651f28de36c61942399"/>
    <w:p>
      <w:pPr>
        <w:pStyle w:val="Heading3"/>
      </w:pPr>
      <w:r>
        <w:t xml:space="preserve">Благоустроенный квартал с новыми дорогами появится в районе Аэропорт по программе КРТ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rPr>
          <w:bCs/>
          <w:b/>
          <w:iCs/>
          <w:i/>
        </w:rPr>
        <w:t xml:space="preserve">11.11.2024 Участок на севере столицы реорганизуют по программе комплексного развития территорий (КРТ). Соответствующий проект решения опубликован на сайте Правительства Москвы. Об этом сообщил заместитель Мэра Москвы по вопросам градостроительной политики и строительства Владимир Ефимов.</w:t>
      </w:r>
    </w:p>
    <w:p>
      <w:pPr>
        <w:pStyle w:val="BodyText"/>
      </w:pPr>
      <w:r>
        <w:t xml:space="preserve">«По проекту на неэффективно используемом участке площадью 0,6 гектара запланировано строительство современного жилья для программы реновации и иных нужд города. Вложения в реализацию проекта оцениваются почти в 2,7 миллиарда рублей, а ежегодный бюджетный эффект составит 25,5 миллиона рублей. Благодаря реорганизации участка будет создано почти 70 рабочих мест», — рассказал Владимир Ефимов.</w:t>
      </w:r>
    </w:p>
    <w:p>
      <w:pPr>
        <w:pStyle w:val="BodyText"/>
      </w:pPr>
      <w:r>
        <w:t xml:space="preserve">Участок находится в шаговой доступности от станции метро «Аэропорт» недалеко от Ленинградского проспекта. Сейчас там расположены устаревшие объекты.</w:t>
      </w:r>
    </w:p>
    <w:p>
      <w:pPr>
        <w:pStyle w:val="BodyText"/>
      </w:pPr>
      <w:r>
        <w:t xml:space="preserve">«На реорганизуемой площадке планируется возвести почти 18 тысяч квадратных метров современного жилья для целей программы реновации и иных нужд города. На первых этажах будут работать сервисы бытового обслуживания, магазины, кафе и рестораны. Рядом с ЖК появятся детские и спортивные площадки, также здесь проведут работы по благоустройству и проложат новые дороги», — отметил Министр Правительства Москвы, руководитель Департамента городского имущества Максим Гаман.</w:t>
      </w:r>
    </w:p>
    <w:p>
      <w:pPr>
        <w:pStyle w:val="BodyText"/>
      </w:pPr>
      <w:r>
        <w:t xml:space="preserve">Благодаря программе КРТ москвичи получат не только современное жилье, но и качественную городскую среду. Строительство для целей программы реновации в районе Аэропорт позволит обеспечить современным жильем ориентировочно 350 человек. Они переедут в квартиры с качественным ремонтом, добавил Министр Правительства Москвы, руководитель Департамента градостроительной политики Владислав Овчинский.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http://aeroport.mos.ru/presscenter/news/detail/12652026.html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Аэропорт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12652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12652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2024-12-31T17:50:33Z</dcterms:created>
  <dcterms:modified xsi:type="dcterms:W3CDTF">2024-12-31T17:50:33Z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